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FE5" w:rsidRPr="00BB367A" w:rsidRDefault="00F47FE5" w:rsidP="00F47FE5">
      <w:pPr>
        <w:jc w:val="center"/>
        <w:rPr>
          <w:b/>
        </w:rPr>
      </w:pPr>
      <w:r w:rsidRPr="00BB367A">
        <w:rPr>
          <w:b/>
        </w:rPr>
        <w:t>Опросный лист</w:t>
      </w:r>
    </w:p>
    <w:p w:rsidR="00F47FE5" w:rsidRPr="00BB367A" w:rsidRDefault="00F47FE5" w:rsidP="00F47FE5">
      <w:pPr>
        <w:ind w:left="1254" w:hanging="1254"/>
        <w:rPr>
          <w:vertAlign w:val="superscript"/>
        </w:rPr>
      </w:pPr>
      <w:proofErr w:type="gramStart"/>
      <w:r w:rsidRPr="00BB367A">
        <w:rPr>
          <w:vertAlign w:val="superscript"/>
        </w:rPr>
        <w:t>для</w:t>
      </w:r>
      <w:proofErr w:type="gramEnd"/>
      <w:r w:rsidRPr="00BB367A">
        <w:rPr>
          <w:vertAlign w:val="superscript"/>
        </w:rPr>
        <w:t xml:space="preserve"> заказа ___тупиковых, проходных, _одно ,</w:t>
      </w:r>
      <w:proofErr w:type="spellStart"/>
      <w:r w:rsidRPr="00BB367A">
        <w:rPr>
          <w:vertAlign w:val="superscript"/>
        </w:rPr>
        <w:t>двух_трансформаторных</w:t>
      </w:r>
      <w:proofErr w:type="spellEnd"/>
      <w:r w:rsidRPr="00BB367A">
        <w:rPr>
          <w:vertAlign w:val="superscript"/>
        </w:rPr>
        <w:t xml:space="preserve"> подстанций __</w:t>
      </w:r>
      <w:proofErr w:type="spellStart"/>
      <w:r w:rsidRPr="00BB367A">
        <w:rPr>
          <w:vertAlign w:val="superscript"/>
        </w:rPr>
        <w:t>киоскового</w:t>
      </w:r>
      <w:proofErr w:type="spellEnd"/>
      <w:r w:rsidRPr="00BB367A">
        <w:rPr>
          <w:vertAlign w:val="superscript"/>
        </w:rPr>
        <w:t>, модульного, (в бетонном исполнении)___ типа  (тупиковых, проходных) (одно, двух) (модульного, (Городского, сельского типа)</w:t>
      </w: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426"/>
        <w:gridCol w:w="1064"/>
        <w:gridCol w:w="477"/>
        <w:gridCol w:w="479"/>
        <w:gridCol w:w="480"/>
        <w:gridCol w:w="528"/>
        <w:gridCol w:w="528"/>
        <w:gridCol w:w="528"/>
        <w:gridCol w:w="533"/>
        <w:gridCol w:w="532"/>
        <w:gridCol w:w="540"/>
        <w:gridCol w:w="540"/>
        <w:gridCol w:w="540"/>
      </w:tblGrid>
      <w:tr w:rsidR="00F47FE5" w:rsidRPr="00BD471D" w:rsidTr="007F527F">
        <w:trPr>
          <w:trHeight w:val="275"/>
        </w:trPr>
        <w:tc>
          <w:tcPr>
            <w:tcW w:w="515" w:type="dxa"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  <w:r w:rsidRPr="00BD471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490" w:type="dxa"/>
            <w:gridSpan w:val="2"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  <w:r w:rsidRPr="00BD471D">
              <w:rPr>
                <w:b/>
                <w:sz w:val="20"/>
                <w:szCs w:val="20"/>
              </w:rPr>
              <w:t>Требуемые характеристики</w:t>
            </w:r>
          </w:p>
        </w:tc>
        <w:tc>
          <w:tcPr>
            <w:tcW w:w="4085" w:type="dxa"/>
            <w:gridSpan w:val="8"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  <w:r w:rsidRPr="00BD471D">
              <w:rPr>
                <w:b/>
                <w:sz w:val="20"/>
                <w:szCs w:val="20"/>
              </w:rPr>
              <w:t xml:space="preserve">Ответы заказчика </w:t>
            </w:r>
          </w:p>
        </w:tc>
        <w:tc>
          <w:tcPr>
            <w:tcW w:w="540" w:type="dxa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  <w:r w:rsidRPr="00BD47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Мощность подстанции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25</w:t>
            </w: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40</w:t>
            </w: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jc w:val="center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63</w:t>
            </w: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100</w:t>
            </w: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160</w:t>
            </w: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250</w:t>
            </w: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jc w:val="center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400</w:t>
            </w: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630</w:t>
            </w:r>
          </w:p>
        </w:tc>
        <w:tc>
          <w:tcPr>
            <w:tcW w:w="540" w:type="dxa"/>
          </w:tcPr>
          <w:p w:rsidR="00F47FE5" w:rsidRPr="00BD471D" w:rsidRDefault="00F47FE5" w:rsidP="007F527F">
            <w:pPr>
              <w:ind w:right="-115"/>
              <w:rPr>
                <w:sz w:val="20"/>
                <w:szCs w:val="20"/>
                <w:lang w:val="en-US"/>
              </w:rPr>
            </w:pPr>
            <w:r w:rsidRPr="00BD471D"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540" w:type="dxa"/>
          </w:tcPr>
          <w:p w:rsidR="00F47FE5" w:rsidRPr="00BD471D" w:rsidRDefault="00F47FE5" w:rsidP="007F527F">
            <w:pPr>
              <w:ind w:right="-115"/>
              <w:rPr>
                <w:sz w:val="20"/>
                <w:szCs w:val="20"/>
                <w:lang w:val="en-US"/>
              </w:rPr>
            </w:pPr>
            <w:r w:rsidRPr="00BD471D">
              <w:rPr>
                <w:sz w:val="20"/>
                <w:szCs w:val="20"/>
                <w:lang w:val="en-US"/>
              </w:rPr>
              <w:t>1250</w:t>
            </w:r>
          </w:p>
        </w:tc>
        <w:tc>
          <w:tcPr>
            <w:tcW w:w="540" w:type="dxa"/>
          </w:tcPr>
          <w:p w:rsidR="00F47FE5" w:rsidRPr="00BD471D" w:rsidRDefault="00F47FE5" w:rsidP="007F527F">
            <w:pPr>
              <w:ind w:right="-115"/>
              <w:rPr>
                <w:sz w:val="20"/>
                <w:szCs w:val="20"/>
                <w:lang w:val="en-US"/>
              </w:rPr>
            </w:pPr>
            <w:r w:rsidRPr="00BD471D">
              <w:rPr>
                <w:sz w:val="20"/>
                <w:szCs w:val="20"/>
                <w:lang w:val="en-US"/>
              </w:rPr>
              <w:t>1600</w:t>
            </w: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  <w:r w:rsidRPr="00BD471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Количество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  <w:r w:rsidRPr="00BD471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 xml:space="preserve">Номинальное напряжение на стороне ВН, </w:t>
            </w:r>
            <w:proofErr w:type="spellStart"/>
            <w:r w:rsidRPr="00BD471D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  <w:r w:rsidRPr="00BD471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Номинальный ток предохранителей, А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  <w:r w:rsidRPr="00BD471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Исполнение вводов ВН-НН: воздух(В), кабель(К)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Merge w:val="restart"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  <w:r w:rsidRPr="00BD471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26" w:type="dxa"/>
            <w:vMerge w:val="restart"/>
            <w:vAlign w:val="center"/>
          </w:tcPr>
          <w:p w:rsidR="00F47FE5" w:rsidRPr="00BD471D" w:rsidRDefault="00F47FE5" w:rsidP="007F527F">
            <w:pPr>
              <w:ind w:right="-112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УВН, аппараты применяемые на вводе</w:t>
            </w:r>
          </w:p>
        </w:tc>
        <w:tc>
          <w:tcPr>
            <w:tcW w:w="1064" w:type="dxa"/>
          </w:tcPr>
          <w:p w:rsidR="00F47FE5" w:rsidRPr="00BD471D" w:rsidRDefault="00F47FE5" w:rsidP="007F527F">
            <w:pPr>
              <w:ind w:right="-112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РЛНД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Merge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6" w:type="dxa"/>
            <w:vMerge/>
          </w:tcPr>
          <w:p w:rsidR="00F47FE5" w:rsidRPr="00BD471D" w:rsidRDefault="00F47FE5" w:rsidP="007F527F">
            <w:pPr>
              <w:ind w:right="-112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F47FE5" w:rsidRPr="00BD471D" w:rsidRDefault="00F47FE5" w:rsidP="007F527F">
            <w:pPr>
              <w:ind w:right="-112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РВЗ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Merge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6" w:type="dxa"/>
            <w:vMerge/>
          </w:tcPr>
          <w:p w:rsidR="00F47FE5" w:rsidRPr="00BD471D" w:rsidRDefault="00F47FE5" w:rsidP="007F527F">
            <w:pPr>
              <w:ind w:right="-112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F47FE5" w:rsidRPr="00BD471D" w:rsidRDefault="00F47FE5" w:rsidP="007F527F">
            <w:pPr>
              <w:ind w:right="-112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ВНР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Merge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6" w:type="dxa"/>
            <w:vMerge/>
          </w:tcPr>
          <w:p w:rsidR="00F47FE5" w:rsidRPr="00BD471D" w:rsidRDefault="00F47FE5" w:rsidP="007F527F">
            <w:pPr>
              <w:ind w:right="-112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F47FE5" w:rsidRPr="00BD471D" w:rsidRDefault="00F47FE5" w:rsidP="007F527F">
            <w:pPr>
              <w:ind w:right="-112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ВНА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6" w:type="dxa"/>
          </w:tcPr>
          <w:p w:rsidR="00F47FE5" w:rsidRPr="00BD471D" w:rsidRDefault="00F47FE5" w:rsidP="007F527F">
            <w:pPr>
              <w:ind w:right="-112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F47FE5" w:rsidRPr="00BD471D" w:rsidRDefault="00F47FE5" w:rsidP="007F527F">
            <w:pPr>
              <w:ind w:right="-112"/>
              <w:rPr>
                <w:sz w:val="20"/>
                <w:szCs w:val="20"/>
                <w:lang w:val="en-US"/>
              </w:rPr>
            </w:pPr>
            <w:r w:rsidRPr="00BD471D">
              <w:rPr>
                <w:sz w:val="20"/>
                <w:szCs w:val="20"/>
              </w:rPr>
              <w:t>ВВ/</w:t>
            </w:r>
            <w:r w:rsidRPr="00BD471D">
              <w:rPr>
                <w:sz w:val="20"/>
                <w:szCs w:val="20"/>
                <w:lang w:val="en-US"/>
              </w:rPr>
              <w:t>TEL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Merge w:val="restart"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  <w:r w:rsidRPr="00BD471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ind w:left="-73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РУНН, ток вводного коммутационного аппарата, А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92"/>
        </w:trPr>
        <w:tc>
          <w:tcPr>
            <w:tcW w:w="515" w:type="dxa"/>
            <w:vMerge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Выключатель-разъединитель серии ВР (ВРА),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Merge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Разъединитель</w:t>
            </w:r>
            <w:proofErr w:type="gramStart"/>
            <w:r w:rsidRPr="00BD471D">
              <w:rPr>
                <w:sz w:val="20"/>
                <w:szCs w:val="20"/>
              </w:rPr>
              <w:t xml:space="preserve"> ….</w:t>
            </w:r>
            <w:proofErr w:type="gramEnd"/>
            <w:r w:rsidRPr="00BD471D">
              <w:rPr>
                <w:sz w:val="20"/>
                <w:szCs w:val="20"/>
              </w:rPr>
              <w:t>.,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Merge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 xml:space="preserve">Выключатель автоматический серии ВА 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  <w:r w:rsidRPr="00BD471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Трансформатор тока Т…</w:t>
            </w:r>
            <w:proofErr w:type="gramStart"/>
            <w:r w:rsidRPr="00BD471D">
              <w:rPr>
                <w:sz w:val="20"/>
                <w:szCs w:val="20"/>
              </w:rPr>
              <w:t>…….</w:t>
            </w:r>
            <w:proofErr w:type="gramEnd"/>
            <w:r w:rsidRPr="00BD471D">
              <w:rPr>
                <w:sz w:val="20"/>
                <w:szCs w:val="20"/>
              </w:rPr>
              <w:t>.;   ХХХ/5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Merge w:val="restart"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  <w:r w:rsidRPr="00BD471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Ток и количество аппаратов отходящих линий: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Merge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Блок рубильник-предохранитель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Merge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Выключатель автоматический серии ВА…………….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Merge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jc w:val="right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25А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Merge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jc w:val="right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40А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Merge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jc w:val="right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63А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Merge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jc w:val="right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80А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Merge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jc w:val="right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100А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Merge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jc w:val="right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125А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Merge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jc w:val="right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160А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92"/>
        </w:trPr>
        <w:tc>
          <w:tcPr>
            <w:tcW w:w="515" w:type="dxa"/>
            <w:vMerge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jc w:val="right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200А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Merge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jc w:val="right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250А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Merge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jc w:val="right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320А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Merge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jc w:val="right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400А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Merge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jc w:val="right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500А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Merge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jc w:val="right"/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630А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  <w:r w:rsidRPr="00BD471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Наличие (тип) силовых трансформаторов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  <w:r w:rsidRPr="00BD471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Соединение обмоток силовых трансформаторов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  <w:r w:rsidRPr="00BD471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Наличие фотореле уличного освещения;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  <w:r w:rsidRPr="00BD471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Наличие разрядников (ОПН);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  <w:r w:rsidRPr="00BD471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Наличие приборов контроля напряжения и тока;</w:t>
            </w:r>
          </w:p>
        </w:tc>
        <w:tc>
          <w:tcPr>
            <w:tcW w:w="477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ind w:left="-98" w:right="-99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47FE5" w:rsidRPr="00BD471D" w:rsidRDefault="00F47FE5" w:rsidP="007F527F">
            <w:pPr>
              <w:ind w:left="-98" w:right="-10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ind w:left="-113" w:right="-11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47FE5" w:rsidRPr="00BD471D" w:rsidTr="007F527F">
        <w:trPr>
          <w:trHeight w:val="275"/>
        </w:trPr>
        <w:tc>
          <w:tcPr>
            <w:tcW w:w="515" w:type="dxa"/>
            <w:vAlign w:val="center"/>
          </w:tcPr>
          <w:p w:rsidR="00F47FE5" w:rsidRPr="00BD471D" w:rsidRDefault="00F47FE5" w:rsidP="007F527F">
            <w:pPr>
              <w:jc w:val="center"/>
              <w:rPr>
                <w:b/>
                <w:sz w:val="20"/>
                <w:szCs w:val="20"/>
              </w:rPr>
            </w:pPr>
            <w:r w:rsidRPr="00BD471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490" w:type="dxa"/>
            <w:gridSpan w:val="2"/>
          </w:tcPr>
          <w:p w:rsidR="00F47FE5" w:rsidRPr="00BD471D" w:rsidRDefault="00F47FE5" w:rsidP="007F527F">
            <w:pPr>
              <w:rPr>
                <w:sz w:val="20"/>
                <w:szCs w:val="20"/>
              </w:rPr>
            </w:pPr>
            <w:r w:rsidRPr="00BD471D">
              <w:rPr>
                <w:sz w:val="20"/>
                <w:szCs w:val="20"/>
              </w:rPr>
              <w:t>Учет электроэнергии (тип счетчиков).</w:t>
            </w:r>
          </w:p>
        </w:tc>
        <w:tc>
          <w:tcPr>
            <w:tcW w:w="4085" w:type="dxa"/>
            <w:gridSpan w:val="8"/>
            <w:vAlign w:val="center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F47FE5" w:rsidRPr="00BD471D" w:rsidRDefault="00F47FE5" w:rsidP="007F527F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</w:tbl>
    <w:p w:rsidR="00F47FE5" w:rsidRPr="00BB367A" w:rsidRDefault="00F47FE5" w:rsidP="00F47FE5"/>
    <w:p w:rsidR="00F47FE5" w:rsidRPr="00BB367A" w:rsidRDefault="00F47FE5" w:rsidP="00F47FE5"/>
    <w:p w:rsidR="00F47FE5" w:rsidRPr="00BB367A" w:rsidRDefault="00F47FE5" w:rsidP="00F47FE5"/>
    <w:p w:rsidR="00F47FE5" w:rsidRPr="00BB367A" w:rsidRDefault="00F47FE5" w:rsidP="00F47FE5">
      <w:r w:rsidRPr="00BB367A">
        <w:t xml:space="preserve">Согласовано </w:t>
      </w:r>
      <w:proofErr w:type="gramStart"/>
      <w:r w:rsidRPr="00BB367A">
        <w:t>заказчиком:  _</w:t>
      </w:r>
      <w:proofErr w:type="gramEnd"/>
      <w:r w:rsidRPr="00BB367A">
        <w:t xml:space="preserve">_______________       </w:t>
      </w:r>
      <w:r w:rsidR="00893DBA">
        <w:t xml:space="preserve">   ________________________</w:t>
      </w:r>
      <w:r w:rsidRPr="00BB367A">
        <w:t>____________</w:t>
      </w:r>
    </w:p>
    <w:p w:rsidR="00893DBA" w:rsidRDefault="00F47FE5" w:rsidP="00F47FE5">
      <w:r w:rsidRPr="00BB367A">
        <w:rPr>
          <w:rFonts w:ascii="Lucida Sans Unicode" w:hAnsi="Lucida Sans Unicode" w:cs="Lucida Sans Unicode"/>
        </w:rPr>
        <w:tab/>
      </w:r>
      <w:r w:rsidRPr="00BB367A">
        <w:rPr>
          <w:rFonts w:ascii="Lucida Sans Unicode" w:hAnsi="Lucida Sans Unicode" w:cs="Lucida Sans Unicode"/>
        </w:rPr>
        <w:tab/>
      </w:r>
      <w:r w:rsidRPr="00BB367A">
        <w:rPr>
          <w:rFonts w:ascii="Lucida Sans Unicode" w:hAnsi="Lucida Sans Unicode" w:cs="Lucida Sans Unicode"/>
        </w:rPr>
        <w:tab/>
      </w:r>
      <w:r w:rsidRPr="00BB367A">
        <w:rPr>
          <w:rFonts w:ascii="Lucida Sans Unicode" w:hAnsi="Lucida Sans Unicode" w:cs="Lucida Sans Unicode"/>
        </w:rPr>
        <w:tab/>
      </w:r>
      <w:r w:rsidRPr="007E5B0E">
        <w:t xml:space="preserve">      Должность</w:t>
      </w:r>
      <w:r w:rsidRPr="007E5B0E">
        <w:tab/>
      </w:r>
      <w:bookmarkStart w:id="0" w:name="_GoBack"/>
      <w:bookmarkEnd w:id="0"/>
      <w:r w:rsidRPr="007E5B0E">
        <w:tab/>
      </w:r>
      <w:r w:rsidR="00893DBA">
        <w:t>подпись (расшифровка подписи)</w:t>
      </w:r>
      <w:r w:rsidR="00893DBA" w:rsidRPr="00893DBA">
        <w:t xml:space="preserve">        </w:t>
      </w:r>
      <w:r w:rsidR="00893DBA">
        <w:t xml:space="preserve">   </w:t>
      </w:r>
    </w:p>
    <w:p w:rsidR="00F47FE5" w:rsidRPr="007E5B0E" w:rsidRDefault="00893DBA" w:rsidP="00F47FE5">
      <w:r w:rsidRPr="00893DBA">
        <w:t xml:space="preserve"> </w:t>
      </w:r>
      <w:r>
        <w:t>Дата _____________</w:t>
      </w:r>
    </w:p>
    <w:p w:rsidR="00967278" w:rsidRDefault="00967278"/>
    <w:sectPr w:rsidR="00967278" w:rsidSect="00D31615">
      <w:footerReference w:type="default" r:id="rId6"/>
      <w:pgSz w:w="11906" w:h="16838"/>
      <w:pgMar w:top="360" w:right="56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E50" w:rsidRDefault="00735E50" w:rsidP="00924CD9">
      <w:r>
        <w:separator/>
      </w:r>
    </w:p>
  </w:endnote>
  <w:endnote w:type="continuationSeparator" w:id="0">
    <w:p w:rsidR="00735E50" w:rsidRDefault="00735E50" w:rsidP="0092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DBA" w:rsidRPr="00377B4C" w:rsidRDefault="00F47FE5" w:rsidP="00893DBA">
    <w:pPr>
      <w:pStyle w:val="a3"/>
      <w:jc w:val="center"/>
      <w:rPr>
        <w:sz w:val="22"/>
        <w:szCs w:val="22"/>
      </w:rPr>
    </w:pPr>
    <w:r>
      <w:rPr>
        <w:sz w:val="22"/>
        <w:szCs w:val="22"/>
      </w:rPr>
      <w:t xml:space="preserve"> </w:t>
    </w:r>
    <w:r w:rsidR="00893DBA" w:rsidRPr="00377B4C">
      <w:rPr>
        <w:b/>
        <w:sz w:val="22"/>
        <w:szCs w:val="22"/>
      </w:rPr>
      <w:t>ООО НПО «ЭНЕРГИЯ»</w:t>
    </w:r>
    <w:r w:rsidR="00893DBA" w:rsidRPr="00377B4C">
      <w:rPr>
        <w:sz w:val="22"/>
        <w:szCs w:val="22"/>
      </w:rPr>
      <w:t xml:space="preserve"> Чувашская Республика г. </w:t>
    </w:r>
    <w:proofErr w:type="gramStart"/>
    <w:r w:rsidR="00893DBA" w:rsidRPr="00377B4C">
      <w:rPr>
        <w:sz w:val="22"/>
        <w:szCs w:val="22"/>
      </w:rPr>
      <w:t xml:space="preserve">Чебоксары, </w:t>
    </w:r>
    <w:r w:rsidR="00893DBA" w:rsidRPr="00377B4C">
      <w:rPr>
        <w:color w:val="333300"/>
        <w:sz w:val="22"/>
        <w:szCs w:val="22"/>
      </w:rPr>
      <w:t xml:space="preserve"> улица</w:t>
    </w:r>
    <w:proofErr w:type="gramEnd"/>
    <w:r w:rsidR="00893DBA" w:rsidRPr="00377B4C">
      <w:rPr>
        <w:color w:val="333300"/>
        <w:sz w:val="22"/>
        <w:szCs w:val="22"/>
      </w:rPr>
      <w:t xml:space="preserve"> Пролетарская, д. 21/22, пом.64   </w:t>
    </w:r>
    <w:r w:rsidR="00893DBA" w:rsidRPr="00377B4C">
      <w:rPr>
        <w:sz w:val="22"/>
        <w:szCs w:val="22"/>
      </w:rPr>
      <w:t>Технический директор  Гаврилов Александр Сергеевич  Тел. (8352) 7</w:t>
    </w:r>
    <w:r w:rsidR="007A0DB2">
      <w:rPr>
        <w:sz w:val="22"/>
        <w:szCs w:val="22"/>
      </w:rPr>
      <w:t>7</w:t>
    </w:r>
    <w:r w:rsidR="00893DBA" w:rsidRPr="00377B4C">
      <w:rPr>
        <w:sz w:val="22"/>
        <w:szCs w:val="22"/>
      </w:rPr>
      <w:t>-</w:t>
    </w:r>
    <w:r w:rsidR="007A0DB2">
      <w:rPr>
        <w:sz w:val="22"/>
        <w:szCs w:val="22"/>
      </w:rPr>
      <w:t>8</w:t>
    </w:r>
    <w:r w:rsidR="00893DBA" w:rsidRPr="00377B4C">
      <w:rPr>
        <w:sz w:val="22"/>
        <w:szCs w:val="22"/>
      </w:rPr>
      <w:t>0-</w:t>
    </w:r>
    <w:r w:rsidR="007A0DB2">
      <w:rPr>
        <w:sz w:val="22"/>
        <w:szCs w:val="22"/>
      </w:rPr>
      <w:t>06</w:t>
    </w:r>
    <w:r w:rsidR="00893DBA" w:rsidRPr="00377B4C">
      <w:rPr>
        <w:sz w:val="22"/>
        <w:szCs w:val="22"/>
      </w:rPr>
      <w:t xml:space="preserve"> ,</w:t>
    </w:r>
  </w:p>
  <w:p w:rsidR="00893DBA" w:rsidRPr="00377B4C" w:rsidRDefault="00893DBA" w:rsidP="00893DBA">
    <w:pPr>
      <w:pStyle w:val="a3"/>
      <w:jc w:val="center"/>
      <w:rPr>
        <w:sz w:val="22"/>
        <w:szCs w:val="22"/>
        <w:lang w:val="en-US"/>
      </w:rPr>
    </w:pPr>
    <w:r w:rsidRPr="00377B4C">
      <w:rPr>
        <w:sz w:val="22"/>
        <w:szCs w:val="22"/>
      </w:rPr>
      <w:t>Тел</w:t>
    </w:r>
    <w:r w:rsidRPr="00377B4C">
      <w:rPr>
        <w:sz w:val="22"/>
        <w:szCs w:val="22"/>
        <w:lang w:val="en-US"/>
      </w:rPr>
      <w:t>./</w:t>
    </w:r>
    <w:r w:rsidRPr="00377B4C">
      <w:rPr>
        <w:sz w:val="22"/>
        <w:szCs w:val="22"/>
      </w:rPr>
      <w:t>с</w:t>
    </w:r>
    <w:r w:rsidRPr="00377B4C">
      <w:rPr>
        <w:sz w:val="22"/>
        <w:szCs w:val="22"/>
        <w:lang w:val="en-US"/>
      </w:rPr>
      <w:t xml:space="preserve">. 8 917 658 79 45, 8 937 941 22 57, </w:t>
    </w:r>
    <w:hyperlink r:id="rId1" w:history="1">
      <w:proofErr w:type="gramStart"/>
      <w:r w:rsidRPr="00377B4C">
        <w:rPr>
          <w:rStyle w:val="a5"/>
          <w:b/>
          <w:sz w:val="22"/>
          <w:szCs w:val="22"/>
          <w:lang w:val="en-US"/>
        </w:rPr>
        <w:t>www.transformator-21.ru</w:t>
      </w:r>
    </w:hyperlink>
    <w:r w:rsidRPr="00377B4C">
      <w:rPr>
        <w:b/>
        <w:sz w:val="22"/>
        <w:szCs w:val="22"/>
        <w:lang w:val="en-US"/>
      </w:rPr>
      <w:t xml:space="preserve"> </w:t>
    </w:r>
    <w:r w:rsidRPr="00377B4C">
      <w:rPr>
        <w:b/>
        <w:color w:val="333300"/>
        <w:sz w:val="22"/>
        <w:szCs w:val="22"/>
        <w:lang w:val="en-US"/>
      </w:rPr>
      <w:t xml:space="preserve"> E-</w:t>
    </w:r>
    <w:r w:rsidRPr="00377B4C">
      <w:rPr>
        <w:b/>
        <w:color w:val="333300"/>
        <w:sz w:val="22"/>
        <w:szCs w:val="22"/>
        <w:lang w:val="pt-BR"/>
      </w:rPr>
      <w:t>mail</w:t>
    </w:r>
    <w:proofErr w:type="gramEnd"/>
    <w:r w:rsidRPr="00377B4C">
      <w:rPr>
        <w:b/>
        <w:color w:val="333300"/>
        <w:sz w:val="22"/>
        <w:szCs w:val="22"/>
        <w:lang w:val="en-US"/>
      </w:rPr>
      <w:t xml:space="preserve">: </w:t>
    </w:r>
    <w:hyperlink r:id="rId2" w:history="1">
      <w:r w:rsidRPr="00377B4C">
        <w:rPr>
          <w:rStyle w:val="a5"/>
          <w:b/>
          <w:sz w:val="22"/>
          <w:szCs w:val="22"/>
          <w:lang w:val="en-US"/>
        </w:rPr>
        <w:t>info@transformator-21.ru</w:t>
      </w:r>
    </w:hyperlink>
  </w:p>
  <w:p w:rsidR="00B97F40" w:rsidRPr="00B97F40" w:rsidRDefault="00735E50" w:rsidP="00893DBA">
    <w:pPr>
      <w:pStyle w:val="a3"/>
      <w:rPr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E50" w:rsidRDefault="00735E50" w:rsidP="00924CD9">
      <w:r>
        <w:separator/>
      </w:r>
    </w:p>
  </w:footnote>
  <w:footnote w:type="continuationSeparator" w:id="0">
    <w:p w:rsidR="00735E50" w:rsidRDefault="00735E50" w:rsidP="00924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FE5"/>
    <w:rsid w:val="00735E50"/>
    <w:rsid w:val="007A0DB2"/>
    <w:rsid w:val="00893DBA"/>
    <w:rsid w:val="00924CD9"/>
    <w:rsid w:val="00967278"/>
    <w:rsid w:val="00D460ED"/>
    <w:rsid w:val="00F4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C89D4-A0C0-42CD-9446-233F0A91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47F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7F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F47FE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93D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3D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ansformator-21.ru" TargetMode="External"/><Relationship Id="rId1" Type="http://schemas.openxmlformats.org/officeDocument/2006/relationships/hyperlink" Target="http://www.transformator-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Admin</cp:lastModifiedBy>
  <cp:revision>3</cp:revision>
  <dcterms:created xsi:type="dcterms:W3CDTF">2014-08-04T12:39:00Z</dcterms:created>
  <dcterms:modified xsi:type="dcterms:W3CDTF">2016-02-04T08:16:00Z</dcterms:modified>
</cp:coreProperties>
</file>